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B5C" w:rsidRPr="0033035A" w:rsidRDefault="00C77B5C" w:rsidP="00C77B5C">
      <w:r w:rsidRPr="00D634F8"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51623724" wp14:editId="3FEA4E39">
            <wp:simplePos x="0" y="0"/>
            <wp:positionH relativeFrom="column">
              <wp:posOffset>-737235</wp:posOffset>
            </wp:positionH>
            <wp:positionV relativeFrom="paragraph">
              <wp:posOffset>-747395</wp:posOffset>
            </wp:positionV>
            <wp:extent cx="6734175" cy="866775"/>
            <wp:effectExtent l="0" t="0" r="9525" b="952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5601" t="17101" r="9708" b="6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1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7B5C" w:rsidRDefault="00C77B5C" w:rsidP="00C77B5C">
      <w:pPr>
        <w:pStyle w:val="Heading9"/>
        <w:spacing w:before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Dirección General de Educación Superior Tecnológica</w:t>
      </w:r>
    </w:p>
    <w:p w:rsidR="00C77B5C" w:rsidRDefault="00C77B5C" w:rsidP="00C77B5C">
      <w:pPr>
        <w:spacing w:after="0" w:line="240" w:lineRule="auto"/>
        <w:jc w:val="center"/>
        <w:rPr>
          <w:rFonts w:ascii="Arial" w:hAnsi="Arial"/>
          <w:lang w:val="pt-BR"/>
        </w:rPr>
      </w:pPr>
      <w:r>
        <w:rPr>
          <w:rFonts w:ascii="Arial" w:hAnsi="Arial"/>
          <w:b/>
          <w:sz w:val="28"/>
          <w:lang w:val="pt-BR"/>
        </w:rPr>
        <w:t>INSTITUTO TECNOLÓGICO DE SALINA CRUZ</w:t>
      </w:r>
    </w:p>
    <w:p w:rsidR="00C77B5C" w:rsidRDefault="00C77B5C" w:rsidP="00C77B5C">
      <w:pPr>
        <w:spacing w:after="0" w:line="240" w:lineRule="auto"/>
        <w:jc w:val="center"/>
        <w:rPr>
          <w:rFonts w:ascii="Arial" w:hAnsi="Arial" w:cs="Arial"/>
        </w:rPr>
      </w:pPr>
    </w:p>
    <w:p w:rsidR="00C77B5C" w:rsidRDefault="00C77B5C" w:rsidP="00C77B5C">
      <w:pPr>
        <w:spacing w:after="0" w:line="240" w:lineRule="auto"/>
        <w:jc w:val="center"/>
        <w:rPr>
          <w:rFonts w:ascii="Arial" w:hAnsi="Arial" w:cs="Arial"/>
        </w:rPr>
      </w:pPr>
    </w:p>
    <w:p w:rsidR="00C77B5C" w:rsidRPr="00607CA8" w:rsidRDefault="00C77B5C" w:rsidP="00C77B5C">
      <w:pPr>
        <w:pStyle w:val="Heading2"/>
        <w:spacing w:before="0" w:after="0" w:afterAutospacing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UNIDAD 5</w:t>
      </w:r>
      <w:r w:rsidRPr="00607CA8">
        <w:rPr>
          <w:rFonts w:ascii="Arial" w:hAnsi="Arial" w:cs="Arial"/>
          <w:sz w:val="24"/>
          <w:szCs w:val="24"/>
        </w:rPr>
        <w:t>:</w:t>
      </w:r>
    </w:p>
    <w:p w:rsidR="00C77B5C" w:rsidRDefault="00C77B5C" w:rsidP="00C77B5C">
      <w:pPr>
        <w:spacing w:after="0" w:line="240" w:lineRule="auto"/>
        <w:jc w:val="center"/>
        <w:rPr>
          <w:rFonts w:ascii="Arial" w:hAnsi="Arial"/>
        </w:rPr>
      </w:pPr>
      <w:r>
        <w:rPr>
          <w:rFonts w:ascii="Arial" w:eastAsia="Times New Roman" w:hAnsi="Arial" w:cs="Arial"/>
          <w:bCs/>
          <w:sz w:val="24"/>
          <w:szCs w:val="24"/>
          <w:lang w:eastAsia="es-MX"/>
        </w:rPr>
        <w:t>ETHERNET</w:t>
      </w:r>
    </w:p>
    <w:p w:rsidR="00C77B5C" w:rsidRDefault="00C77B5C" w:rsidP="00C77B5C">
      <w:pPr>
        <w:spacing w:after="0" w:line="240" w:lineRule="auto"/>
        <w:jc w:val="center"/>
        <w:rPr>
          <w:rFonts w:ascii="Arial" w:hAnsi="Arial"/>
        </w:rPr>
      </w:pPr>
    </w:p>
    <w:p w:rsidR="00C77B5C" w:rsidRPr="00607CA8" w:rsidRDefault="00C77B5C" w:rsidP="00C77B5C">
      <w:pPr>
        <w:spacing w:after="0" w:line="240" w:lineRule="auto"/>
        <w:jc w:val="center"/>
        <w:rPr>
          <w:rFonts w:ascii="Arial" w:hAnsi="Arial"/>
          <w:b/>
          <w:sz w:val="24"/>
        </w:rPr>
      </w:pPr>
      <w:r w:rsidRPr="00607CA8">
        <w:rPr>
          <w:rFonts w:ascii="Arial" w:hAnsi="Arial"/>
          <w:b/>
          <w:sz w:val="24"/>
        </w:rPr>
        <w:t>ACTIVIDAD:</w:t>
      </w:r>
    </w:p>
    <w:p w:rsidR="00C77B5C" w:rsidRPr="0019184A" w:rsidRDefault="00C77B5C" w:rsidP="00C77B5C">
      <w:pPr>
        <w:spacing w:after="0" w:line="240" w:lineRule="auto"/>
        <w:jc w:val="center"/>
        <w:rPr>
          <w:rFonts w:ascii="Arial" w:hAnsi="Arial"/>
          <w:sz w:val="24"/>
        </w:rPr>
      </w:pPr>
    </w:p>
    <w:p w:rsidR="00C77B5C" w:rsidRPr="00AD696E" w:rsidRDefault="00C77B5C" w:rsidP="00C77B5C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REPORTE CAPITULO 10</w:t>
      </w:r>
      <w:r w:rsidRPr="00427238">
        <w:rPr>
          <w:rFonts w:ascii="Arial" w:hAnsi="Arial" w:cs="Arial"/>
          <w:sz w:val="24"/>
        </w:rPr>
        <w:t xml:space="preserve"> “</w:t>
      </w:r>
      <w:r>
        <w:rPr>
          <w:rFonts w:ascii="Arial" w:hAnsi="Arial" w:cs="Arial"/>
          <w:sz w:val="24"/>
        </w:rPr>
        <w:t>PLANIFICACIÓN Y CABLEADO DE REDES</w:t>
      </w:r>
      <w:r w:rsidRPr="00427238">
        <w:rPr>
          <w:rFonts w:ascii="Arial" w:hAnsi="Arial" w:cs="Arial"/>
          <w:sz w:val="24"/>
        </w:rPr>
        <w:t>”</w:t>
      </w:r>
    </w:p>
    <w:p w:rsidR="00C77B5C" w:rsidRDefault="00C77B5C" w:rsidP="00C77B5C">
      <w:pPr>
        <w:spacing w:after="0" w:line="240" w:lineRule="auto"/>
        <w:rPr>
          <w:rFonts w:ascii="Arial" w:hAnsi="Arial"/>
        </w:rPr>
      </w:pPr>
    </w:p>
    <w:p w:rsidR="00C77B5C" w:rsidRPr="00607CA8" w:rsidRDefault="00C77B5C" w:rsidP="00C77B5C">
      <w:pPr>
        <w:spacing w:after="0" w:line="240" w:lineRule="auto"/>
        <w:jc w:val="center"/>
        <w:rPr>
          <w:rFonts w:ascii="Arial" w:hAnsi="Arial"/>
          <w:b/>
          <w:sz w:val="24"/>
        </w:rPr>
      </w:pPr>
      <w:r w:rsidRPr="00607CA8">
        <w:rPr>
          <w:rFonts w:ascii="Arial" w:hAnsi="Arial"/>
          <w:b/>
          <w:sz w:val="24"/>
        </w:rPr>
        <w:t>MATERIA:</w:t>
      </w:r>
    </w:p>
    <w:p w:rsidR="00C77B5C" w:rsidRDefault="00C77B5C" w:rsidP="00C77B5C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AD696E">
        <w:rPr>
          <w:rFonts w:ascii="Arial" w:hAnsi="Arial" w:cs="Arial"/>
          <w:sz w:val="24"/>
        </w:rPr>
        <w:t>FUNDAMENTOS DE REDES</w:t>
      </w:r>
    </w:p>
    <w:p w:rsidR="00C77B5C" w:rsidRDefault="00C77B5C" w:rsidP="00C77B5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77B5C" w:rsidRPr="00607CA8" w:rsidRDefault="00C77B5C" w:rsidP="00C77B5C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607CA8">
        <w:rPr>
          <w:rFonts w:ascii="Arial" w:hAnsi="Arial" w:cs="Arial"/>
          <w:b/>
          <w:sz w:val="24"/>
        </w:rPr>
        <w:t>DOCENTE:</w:t>
      </w:r>
    </w:p>
    <w:p w:rsidR="00C77B5C" w:rsidRDefault="00C77B5C" w:rsidP="00C77B5C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SUSANA MÓNICA ROMÁN NÁJERA </w:t>
      </w:r>
    </w:p>
    <w:p w:rsidR="00C77B5C" w:rsidRDefault="00C77B5C" w:rsidP="00C77B5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77B5C" w:rsidRDefault="00C77B5C" w:rsidP="00C77B5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77B5C" w:rsidRPr="00607CA8" w:rsidRDefault="00C77B5C" w:rsidP="00C77B5C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607CA8">
        <w:rPr>
          <w:rFonts w:ascii="Arial" w:hAnsi="Arial" w:cs="Arial"/>
          <w:b/>
          <w:sz w:val="24"/>
        </w:rPr>
        <w:t>ALUMNO:</w:t>
      </w:r>
    </w:p>
    <w:p w:rsidR="00C77B5C" w:rsidRDefault="00A84386" w:rsidP="00C77B5C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GARCIA IBAÑEZ MARCO ANTONIO</w:t>
      </w:r>
    </w:p>
    <w:p w:rsidR="00C77B5C" w:rsidRDefault="00C77B5C" w:rsidP="00C77B5C">
      <w:pPr>
        <w:spacing w:after="0" w:line="240" w:lineRule="auto"/>
        <w:rPr>
          <w:rFonts w:ascii="Arial" w:hAnsi="Arial"/>
        </w:rPr>
      </w:pPr>
    </w:p>
    <w:p w:rsidR="00C77B5C" w:rsidRDefault="00C77B5C" w:rsidP="00C77B5C">
      <w:pPr>
        <w:spacing w:after="0" w:line="240" w:lineRule="auto"/>
        <w:jc w:val="center"/>
        <w:rPr>
          <w:rFonts w:ascii="Arial" w:hAnsi="Arial"/>
        </w:rPr>
      </w:pPr>
    </w:p>
    <w:p w:rsidR="00C77B5C" w:rsidRDefault="00C77B5C" w:rsidP="00C77B5C">
      <w:pPr>
        <w:spacing w:after="0" w:line="240" w:lineRule="auto"/>
        <w:jc w:val="center"/>
        <w:rPr>
          <w:rFonts w:ascii="Arial" w:hAnsi="Arial"/>
          <w:sz w:val="24"/>
        </w:rPr>
      </w:pPr>
      <w:r w:rsidRPr="00607CA8">
        <w:rPr>
          <w:rFonts w:ascii="Arial" w:hAnsi="Arial"/>
          <w:b/>
          <w:sz w:val="24"/>
        </w:rPr>
        <w:t>SEMESTRE:</w:t>
      </w:r>
      <w:r>
        <w:rPr>
          <w:rFonts w:ascii="Arial" w:hAnsi="Arial"/>
          <w:sz w:val="24"/>
        </w:rPr>
        <w:t xml:space="preserve"> 5     </w:t>
      </w:r>
      <w:r w:rsidRPr="00607CA8">
        <w:rPr>
          <w:rFonts w:ascii="Arial" w:hAnsi="Arial"/>
          <w:b/>
          <w:sz w:val="24"/>
        </w:rPr>
        <w:t xml:space="preserve">GRUPO: </w:t>
      </w:r>
      <w:r>
        <w:rPr>
          <w:rFonts w:ascii="Arial" w:hAnsi="Arial"/>
          <w:sz w:val="24"/>
        </w:rPr>
        <w:t>E</w:t>
      </w:r>
    </w:p>
    <w:p w:rsidR="00C77B5C" w:rsidRPr="00ED1553" w:rsidRDefault="00C77B5C" w:rsidP="00C77B5C">
      <w:pPr>
        <w:spacing w:after="0" w:line="240" w:lineRule="auto"/>
        <w:jc w:val="center"/>
        <w:rPr>
          <w:rFonts w:ascii="Arial" w:hAnsi="Arial"/>
          <w:sz w:val="24"/>
        </w:rPr>
      </w:pPr>
      <w:r w:rsidRPr="00ED1553">
        <w:rPr>
          <w:rFonts w:ascii="Arial" w:hAnsi="Arial"/>
          <w:sz w:val="24"/>
        </w:rPr>
        <w:t xml:space="preserve"> </w:t>
      </w:r>
    </w:p>
    <w:p w:rsidR="00C77B5C" w:rsidRDefault="00C77B5C" w:rsidP="00C77B5C">
      <w:pPr>
        <w:spacing w:after="0" w:line="240" w:lineRule="auto"/>
        <w:rPr>
          <w:rFonts w:ascii="Arial" w:hAnsi="Arial"/>
        </w:rPr>
      </w:pPr>
    </w:p>
    <w:p w:rsidR="00C77B5C" w:rsidRPr="00607CA8" w:rsidRDefault="00C77B5C" w:rsidP="00C77B5C">
      <w:pPr>
        <w:spacing w:after="0" w:line="240" w:lineRule="auto"/>
        <w:jc w:val="center"/>
        <w:rPr>
          <w:rFonts w:ascii="Arial" w:hAnsi="Arial"/>
          <w:b/>
        </w:rPr>
      </w:pPr>
    </w:p>
    <w:p w:rsidR="00C77B5C" w:rsidRPr="00607CA8" w:rsidRDefault="00C77B5C" w:rsidP="00C77B5C">
      <w:pPr>
        <w:spacing w:after="0" w:line="240" w:lineRule="auto"/>
        <w:jc w:val="center"/>
        <w:rPr>
          <w:rFonts w:ascii="Arial" w:hAnsi="Arial"/>
          <w:b/>
          <w:sz w:val="24"/>
        </w:rPr>
      </w:pPr>
      <w:r w:rsidRPr="00607CA8">
        <w:rPr>
          <w:rFonts w:ascii="Arial" w:hAnsi="Arial"/>
          <w:b/>
          <w:sz w:val="24"/>
        </w:rPr>
        <w:t>CARRERA:</w:t>
      </w:r>
    </w:p>
    <w:p w:rsidR="00C77B5C" w:rsidRPr="00607CA8" w:rsidRDefault="00C77B5C" w:rsidP="00C77B5C">
      <w:pPr>
        <w:spacing w:after="0" w:line="240" w:lineRule="auto"/>
        <w:jc w:val="center"/>
        <w:rPr>
          <w:rFonts w:ascii="Arial" w:hAnsi="Arial"/>
          <w:sz w:val="28"/>
          <w:szCs w:val="28"/>
        </w:rPr>
      </w:pPr>
      <w:r>
        <w:rPr>
          <w:rFonts w:ascii="Arial" w:eastAsia="Times New Roman" w:hAnsi="Arial" w:cs="Arial"/>
          <w:bCs/>
          <w:sz w:val="28"/>
          <w:szCs w:val="28"/>
          <w:lang w:eastAsia="es-MX"/>
        </w:rPr>
        <w:t>ING</w:t>
      </w:r>
      <w:r w:rsidRPr="00607CA8">
        <w:rPr>
          <w:rFonts w:ascii="Arial" w:eastAsia="Times New Roman" w:hAnsi="Arial" w:cs="Arial"/>
          <w:bCs/>
          <w:sz w:val="28"/>
          <w:szCs w:val="28"/>
          <w:lang w:eastAsia="es-MX"/>
        </w:rPr>
        <w:t>.  EN TECNOLOGÍAS DE LA INFORMACIÓN Y DE LAS COMUNICACIONES</w:t>
      </w:r>
    </w:p>
    <w:p w:rsidR="00C77B5C" w:rsidRDefault="00C77B5C" w:rsidP="00C77B5C">
      <w:pPr>
        <w:spacing w:after="0" w:line="240" w:lineRule="auto"/>
        <w:jc w:val="right"/>
        <w:rPr>
          <w:rFonts w:ascii="Arial" w:hAnsi="Arial"/>
          <w:b/>
          <w:lang w:val="pt-BR"/>
        </w:rPr>
      </w:pPr>
    </w:p>
    <w:p w:rsidR="00C77B5C" w:rsidRDefault="00C77B5C" w:rsidP="00C77B5C">
      <w:pPr>
        <w:spacing w:after="0" w:line="240" w:lineRule="auto"/>
        <w:jc w:val="right"/>
        <w:rPr>
          <w:rFonts w:ascii="Arial" w:hAnsi="Arial"/>
          <w:b/>
          <w:lang w:val="pt-BR"/>
        </w:rPr>
      </w:pPr>
    </w:p>
    <w:p w:rsidR="00C77B5C" w:rsidRDefault="00C77B5C" w:rsidP="00C77B5C">
      <w:pPr>
        <w:spacing w:after="0" w:line="240" w:lineRule="auto"/>
        <w:jc w:val="right"/>
        <w:rPr>
          <w:rFonts w:ascii="Arial" w:hAnsi="Arial"/>
          <w:b/>
          <w:lang w:val="pt-BR"/>
        </w:rPr>
      </w:pPr>
    </w:p>
    <w:p w:rsidR="00C77B5C" w:rsidRDefault="00C77B5C" w:rsidP="00C77B5C">
      <w:pPr>
        <w:spacing w:line="240" w:lineRule="auto"/>
        <w:rPr>
          <w:rFonts w:ascii="Arial" w:hAnsi="Arial"/>
          <w:b/>
          <w:lang w:val="pt-BR"/>
        </w:rPr>
      </w:pPr>
    </w:p>
    <w:p w:rsidR="00C77B5C" w:rsidRDefault="00C77B5C" w:rsidP="00C77B5C">
      <w:pPr>
        <w:spacing w:line="240" w:lineRule="auto"/>
        <w:rPr>
          <w:rFonts w:ascii="Arial" w:hAnsi="Arial"/>
          <w:b/>
          <w:lang w:val="pt-BR"/>
        </w:rPr>
      </w:pPr>
    </w:p>
    <w:p w:rsidR="00C77B5C" w:rsidRDefault="00C77B5C" w:rsidP="00C77B5C">
      <w:pPr>
        <w:jc w:val="right"/>
        <w:rPr>
          <w:rFonts w:ascii="Arial" w:hAnsi="Arial"/>
          <w:b/>
          <w:sz w:val="20"/>
          <w:lang w:val="pt-BR"/>
        </w:rPr>
      </w:pPr>
      <w:r w:rsidRPr="00427238">
        <w:rPr>
          <w:rFonts w:ascii="Arial" w:hAnsi="Arial"/>
          <w:b/>
          <w:sz w:val="20"/>
          <w:lang w:val="pt-BR"/>
        </w:rPr>
        <w:t>SALINA CRUZ, OAXACA A</w:t>
      </w:r>
      <w:r w:rsidR="00A84386">
        <w:rPr>
          <w:rFonts w:ascii="Arial" w:hAnsi="Arial"/>
          <w:b/>
          <w:sz w:val="20"/>
          <w:lang w:val="pt-BR"/>
        </w:rPr>
        <w:t xml:space="preserve"> 2</w:t>
      </w:r>
      <w:r w:rsidRPr="00427238">
        <w:rPr>
          <w:rFonts w:ascii="Arial" w:hAnsi="Arial"/>
          <w:b/>
          <w:sz w:val="20"/>
          <w:lang w:val="pt-BR"/>
        </w:rPr>
        <w:t xml:space="preserve"> </w:t>
      </w:r>
      <w:r>
        <w:rPr>
          <w:rFonts w:ascii="Arial" w:hAnsi="Arial"/>
          <w:b/>
          <w:sz w:val="20"/>
          <w:lang w:val="pt-BR"/>
        </w:rPr>
        <w:t>DICIEMBRE</w:t>
      </w:r>
      <w:r w:rsidRPr="00427238">
        <w:rPr>
          <w:rFonts w:ascii="Arial" w:hAnsi="Arial"/>
          <w:b/>
          <w:sz w:val="20"/>
          <w:lang w:val="pt-BR"/>
        </w:rPr>
        <w:t xml:space="preserve"> 2014.</w:t>
      </w:r>
    </w:p>
    <w:p w:rsidR="00C77B5C" w:rsidRDefault="00C77B5C" w:rsidP="00C77B5C">
      <w:pPr>
        <w:jc w:val="right"/>
        <w:rPr>
          <w:rFonts w:ascii="Arial" w:hAnsi="Arial"/>
          <w:b/>
          <w:sz w:val="20"/>
          <w:lang w:val="pt-BR"/>
        </w:rPr>
      </w:pPr>
    </w:p>
    <w:p w:rsidR="00C77B5C" w:rsidRDefault="00C77B5C" w:rsidP="00C77B5C">
      <w:pPr>
        <w:jc w:val="right"/>
        <w:rPr>
          <w:rFonts w:ascii="Arial" w:hAnsi="Arial"/>
          <w:b/>
          <w:sz w:val="20"/>
          <w:lang w:val="pt-BR"/>
        </w:rPr>
      </w:pPr>
    </w:p>
    <w:p w:rsidR="00C77B5C" w:rsidRDefault="00C77B5C" w:rsidP="00C77B5C">
      <w:pPr>
        <w:jc w:val="right"/>
        <w:rPr>
          <w:rFonts w:ascii="Arial" w:hAnsi="Arial"/>
          <w:b/>
          <w:sz w:val="20"/>
          <w:lang w:val="pt-BR"/>
        </w:rPr>
      </w:pPr>
    </w:p>
    <w:p w:rsidR="00C77B5C" w:rsidRDefault="00C77B5C" w:rsidP="00C77B5C">
      <w:pPr>
        <w:jc w:val="right"/>
        <w:rPr>
          <w:rFonts w:ascii="Arial" w:hAnsi="Arial"/>
          <w:b/>
          <w:sz w:val="20"/>
          <w:lang w:val="pt-BR"/>
        </w:rPr>
      </w:pPr>
    </w:p>
    <w:p w:rsidR="00C77B5C" w:rsidRDefault="00C77B5C" w:rsidP="00C77B5C">
      <w:pPr>
        <w:spacing w:line="360" w:lineRule="auto"/>
        <w:jc w:val="center"/>
        <w:rPr>
          <w:rFonts w:ascii="Arial" w:hAnsi="Arial" w:cs="Arial"/>
          <w:b/>
          <w:bCs/>
          <w:sz w:val="28"/>
          <w:szCs w:val="24"/>
        </w:rPr>
      </w:pPr>
    </w:p>
    <w:p w:rsidR="00C77B5C" w:rsidRDefault="00C77B5C" w:rsidP="00C77B5C">
      <w:pPr>
        <w:spacing w:line="360" w:lineRule="auto"/>
        <w:jc w:val="center"/>
        <w:rPr>
          <w:rFonts w:ascii="Arial" w:hAnsi="Arial" w:cs="Arial"/>
          <w:b/>
          <w:bCs/>
          <w:sz w:val="28"/>
          <w:szCs w:val="24"/>
        </w:rPr>
      </w:pPr>
      <w:bookmarkStart w:id="0" w:name="_GoBack"/>
      <w:bookmarkEnd w:id="0"/>
    </w:p>
    <w:p w:rsidR="00C77B5C" w:rsidRPr="00C77B5C" w:rsidRDefault="00C77B5C" w:rsidP="00C77B5C">
      <w:pPr>
        <w:spacing w:line="360" w:lineRule="auto"/>
        <w:jc w:val="center"/>
        <w:rPr>
          <w:rFonts w:ascii="Arial" w:hAnsi="Arial" w:cs="Arial"/>
          <w:bCs/>
          <w:sz w:val="28"/>
          <w:szCs w:val="24"/>
        </w:rPr>
      </w:pPr>
      <w:r w:rsidRPr="00C77B5C">
        <w:rPr>
          <w:rFonts w:ascii="Arial" w:hAnsi="Arial" w:cs="Arial"/>
          <w:bCs/>
          <w:sz w:val="28"/>
          <w:szCs w:val="24"/>
        </w:rPr>
        <w:t>CAPITULO 10 PLANIFICACIÓN Y CABLEADO DE REDES</w:t>
      </w:r>
    </w:p>
    <w:p w:rsidR="00C77B5C" w:rsidRPr="00A84386" w:rsidRDefault="00C77B5C" w:rsidP="00C77B5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A84386">
        <w:rPr>
          <w:rFonts w:ascii="Arial" w:hAnsi="Arial" w:cs="Arial"/>
          <w:b/>
          <w:bCs/>
          <w:sz w:val="28"/>
          <w:szCs w:val="28"/>
        </w:rPr>
        <w:t xml:space="preserve">Dispositivos de </w:t>
      </w:r>
      <w:proofErr w:type="spellStart"/>
      <w:r w:rsidRPr="00A84386">
        <w:rPr>
          <w:rFonts w:ascii="Arial" w:hAnsi="Arial" w:cs="Arial"/>
          <w:b/>
          <w:bCs/>
          <w:sz w:val="28"/>
          <w:szCs w:val="28"/>
        </w:rPr>
        <w:t>internetwork</w:t>
      </w:r>
      <w:proofErr w:type="spellEnd"/>
    </w:p>
    <w:p w:rsidR="00C77B5C" w:rsidRPr="00A84386" w:rsidRDefault="00C77B5C" w:rsidP="00C77B5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A84386">
        <w:rPr>
          <w:rFonts w:ascii="Arial" w:hAnsi="Arial" w:cs="Arial"/>
          <w:sz w:val="28"/>
          <w:szCs w:val="28"/>
        </w:rPr>
        <w:t xml:space="preserve">Los </w:t>
      </w:r>
      <w:proofErr w:type="spellStart"/>
      <w:r w:rsidRPr="00A84386">
        <w:rPr>
          <w:rFonts w:ascii="Arial" w:hAnsi="Arial" w:cs="Arial"/>
          <w:sz w:val="28"/>
          <w:szCs w:val="28"/>
        </w:rPr>
        <w:t>routers</w:t>
      </w:r>
      <w:proofErr w:type="spellEnd"/>
      <w:r w:rsidRPr="00A84386">
        <w:rPr>
          <w:rFonts w:ascii="Arial" w:hAnsi="Arial" w:cs="Arial"/>
          <w:sz w:val="28"/>
          <w:szCs w:val="28"/>
        </w:rPr>
        <w:t xml:space="preserve"> son los dispositivos principales utilizados para interconectar redes. Cada puerto de un </w:t>
      </w:r>
      <w:proofErr w:type="spellStart"/>
      <w:r w:rsidRPr="00A84386">
        <w:rPr>
          <w:rFonts w:ascii="Arial" w:hAnsi="Arial" w:cs="Arial"/>
          <w:sz w:val="28"/>
          <w:szCs w:val="28"/>
        </w:rPr>
        <w:t>router</w:t>
      </w:r>
      <w:proofErr w:type="spellEnd"/>
      <w:r w:rsidRPr="00A84386">
        <w:rPr>
          <w:rFonts w:ascii="Arial" w:hAnsi="Arial" w:cs="Arial"/>
          <w:sz w:val="28"/>
          <w:szCs w:val="28"/>
        </w:rPr>
        <w:t xml:space="preserve"> se conecta a una red diferente y realiza el enrutamiento de los paquetes entre las redes. Los </w:t>
      </w:r>
      <w:proofErr w:type="spellStart"/>
      <w:r w:rsidRPr="00A84386">
        <w:rPr>
          <w:rFonts w:ascii="Arial" w:hAnsi="Arial" w:cs="Arial"/>
          <w:sz w:val="28"/>
          <w:szCs w:val="28"/>
        </w:rPr>
        <w:t>routers</w:t>
      </w:r>
      <w:proofErr w:type="spellEnd"/>
      <w:r w:rsidRPr="00A84386">
        <w:rPr>
          <w:rFonts w:ascii="Arial" w:hAnsi="Arial" w:cs="Arial"/>
          <w:sz w:val="28"/>
          <w:szCs w:val="28"/>
        </w:rPr>
        <w:t xml:space="preserve"> tienen la capacidad de dividir dominios de </w:t>
      </w:r>
      <w:proofErr w:type="spellStart"/>
      <w:r w:rsidRPr="00A84386">
        <w:rPr>
          <w:rFonts w:ascii="Arial" w:hAnsi="Arial" w:cs="Arial"/>
          <w:sz w:val="28"/>
          <w:szCs w:val="28"/>
        </w:rPr>
        <w:t>broadcast</w:t>
      </w:r>
      <w:proofErr w:type="spellEnd"/>
      <w:r w:rsidRPr="00A84386">
        <w:rPr>
          <w:rFonts w:ascii="Arial" w:hAnsi="Arial" w:cs="Arial"/>
          <w:sz w:val="28"/>
          <w:szCs w:val="28"/>
        </w:rPr>
        <w:t xml:space="preserve"> y dominios de colisiones.</w:t>
      </w:r>
    </w:p>
    <w:p w:rsidR="00C77B5C" w:rsidRPr="00A84386" w:rsidRDefault="00C77B5C" w:rsidP="00C77B5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C77B5C" w:rsidRPr="00A84386" w:rsidRDefault="00C77B5C" w:rsidP="00C77B5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A84386">
        <w:rPr>
          <w:rFonts w:ascii="Arial" w:hAnsi="Arial" w:cs="Arial"/>
          <w:sz w:val="28"/>
          <w:szCs w:val="28"/>
        </w:rPr>
        <w:t xml:space="preserve">También pueden utilizarse para interconectar redes que utilizan diferentes tecnologías. Los </w:t>
      </w:r>
      <w:proofErr w:type="spellStart"/>
      <w:r w:rsidRPr="00A84386">
        <w:rPr>
          <w:rFonts w:ascii="Arial" w:hAnsi="Arial" w:cs="Arial"/>
          <w:sz w:val="28"/>
          <w:szCs w:val="28"/>
        </w:rPr>
        <w:t>routers</w:t>
      </w:r>
      <w:proofErr w:type="spellEnd"/>
      <w:r w:rsidRPr="00A84386">
        <w:rPr>
          <w:rFonts w:ascii="Arial" w:hAnsi="Arial" w:cs="Arial"/>
          <w:sz w:val="28"/>
          <w:szCs w:val="28"/>
        </w:rPr>
        <w:t xml:space="preserve"> pueden tener interfaces LAN y WAN.</w:t>
      </w:r>
    </w:p>
    <w:p w:rsidR="00C77B5C" w:rsidRPr="00A84386" w:rsidRDefault="00C77B5C" w:rsidP="00C77B5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C77B5C" w:rsidRPr="00A84386" w:rsidRDefault="00C77B5C" w:rsidP="00C77B5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A84386">
        <w:rPr>
          <w:rFonts w:ascii="Arial" w:hAnsi="Arial" w:cs="Arial"/>
          <w:b/>
          <w:bCs/>
          <w:sz w:val="28"/>
          <w:szCs w:val="28"/>
        </w:rPr>
        <w:t>HUB</w:t>
      </w:r>
    </w:p>
    <w:p w:rsidR="00C77B5C" w:rsidRPr="00A84386" w:rsidRDefault="00C77B5C" w:rsidP="00C77B5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A84386">
        <w:rPr>
          <w:rFonts w:ascii="Arial" w:hAnsi="Arial" w:cs="Arial"/>
          <w:sz w:val="28"/>
          <w:szCs w:val="28"/>
        </w:rPr>
        <w:t xml:space="preserve">Un </w:t>
      </w:r>
      <w:proofErr w:type="spellStart"/>
      <w:r w:rsidRPr="00A84386">
        <w:rPr>
          <w:rFonts w:ascii="Arial" w:hAnsi="Arial" w:cs="Arial"/>
          <w:sz w:val="28"/>
          <w:szCs w:val="28"/>
        </w:rPr>
        <w:t>hub</w:t>
      </w:r>
      <w:proofErr w:type="spellEnd"/>
      <w:r w:rsidRPr="00A84386">
        <w:rPr>
          <w:rFonts w:ascii="Arial" w:hAnsi="Arial" w:cs="Arial"/>
          <w:sz w:val="28"/>
          <w:szCs w:val="28"/>
        </w:rPr>
        <w:t xml:space="preserve"> recibe una señal, la regenera y la envía a todos los puertos. El uso de </w:t>
      </w:r>
      <w:proofErr w:type="spellStart"/>
      <w:r w:rsidRPr="00A84386">
        <w:rPr>
          <w:rFonts w:ascii="Arial" w:hAnsi="Arial" w:cs="Arial"/>
          <w:sz w:val="28"/>
          <w:szCs w:val="28"/>
        </w:rPr>
        <w:t>hubs</w:t>
      </w:r>
      <w:proofErr w:type="spellEnd"/>
      <w:r w:rsidRPr="00A84386">
        <w:rPr>
          <w:rFonts w:ascii="Arial" w:hAnsi="Arial" w:cs="Arial"/>
          <w:sz w:val="28"/>
          <w:szCs w:val="28"/>
        </w:rPr>
        <w:t xml:space="preserve"> crea un bus lógico. Esto significa que la LAN utiliza medios de acceso múltiple. </w:t>
      </w:r>
    </w:p>
    <w:p w:rsidR="00C77B5C" w:rsidRPr="00A84386" w:rsidRDefault="00C77B5C" w:rsidP="00C77B5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A84386">
        <w:rPr>
          <w:rFonts w:ascii="Arial" w:hAnsi="Arial" w:cs="Arial"/>
          <w:b/>
          <w:bCs/>
          <w:sz w:val="28"/>
          <w:szCs w:val="28"/>
        </w:rPr>
        <w:t>SWITCH</w:t>
      </w:r>
    </w:p>
    <w:p w:rsidR="00C77B5C" w:rsidRPr="00A84386" w:rsidRDefault="00C77B5C" w:rsidP="00C77B5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A84386">
        <w:rPr>
          <w:rFonts w:ascii="Arial" w:hAnsi="Arial" w:cs="Arial"/>
          <w:sz w:val="28"/>
          <w:szCs w:val="28"/>
        </w:rPr>
        <w:t xml:space="preserve">Un </w:t>
      </w:r>
      <w:proofErr w:type="spellStart"/>
      <w:r w:rsidRPr="00A84386">
        <w:rPr>
          <w:rFonts w:ascii="Arial" w:hAnsi="Arial" w:cs="Arial"/>
          <w:sz w:val="28"/>
          <w:szCs w:val="28"/>
        </w:rPr>
        <w:t>switch</w:t>
      </w:r>
      <w:proofErr w:type="spellEnd"/>
      <w:r w:rsidRPr="00A84386">
        <w:rPr>
          <w:rFonts w:ascii="Arial" w:hAnsi="Arial" w:cs="Arial"/>
          <w:sz w:val="28"/>
          <w:szCs w:val="28"/>
        </w:rPr>
        <w:t xml:space="preserve"> recibe una trama y regenera cada bit de la trama en el puerto de destino adecuado. Este dispositivo se utiliza para segmentar una red en múltiples dominios de colisiones. </w:t>
      </w:r>
    </w:p>
    <w:p w:rsidR="00C77B5C" w:rsidRPr="00A84386" w:rsidRDefault="00C77B5C" w:rsidP="00C77B5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C77B5C" w:rsidRPr="00A84386" w:rsidRDefault="00C77B5C" w:rsidP="00C77B5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A84386">
        <w:rPr>
          <w:rFonts w:ascii="Arial" w:hAnsi="Arial" w:cs="Arial"/>
          <w:b/>
          <w:bCs/>
          <w:sz w:val="28"/>
          <w:szCs w:val="28"/>
        </w:rPr>
        <w:t>Interconexiones entre dispositivos</w:t>
      </w:r>
    </w:p>
    <w:p w:rsidR="00C77B5C" w:rsidRPr="00A84386" w:rsidRDefault="00C77B5C" w:rsidP="00C77B5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A84386">
        <w:rPr>
          <w:rFonts w:ascii="Arial" w:hAnsi="Arial" w:cs="Arial"/>
          <w:sz w:val="28"/>
          <w:szCs w:val="28"/>
        </w:rPr>
        <w:t>Al planificar la instalación del cableado LAN, existen cuatro áreas físicas que se deben considerar:</w:t>
      </w:r>
    </w:p>
    <w:p w:rsidR="00C77B5C" w:rsidRPr="00A84386" w:rsidRDefault="00C77B5C" w:rsidP="00C77B5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C77B5C" w:rsidRPr="00A84386" w:rsidRDefault="00C77B5C" w:rsidP="00C77B5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A84386">
        <w:rPr>
          <w:rFonts w:ascii="Arial" w:hAnsi="Arial" w:cs="Arial"/>
          <w:sz w:val="28"/>
          <w:szCs w:val="28"/>
        </w:rPr>
        <w:lastRenderedPageBreak/>
        <w:t>• Área de trabajo.</w:t>
      </w:r>
    </w:p>
    <w:p w:rsidR="00C77B5C" w:rsidRPr="00A84386" w:rsidRDefault="00C77B5C" w:rsidP="00C77B5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A84386">
        <w:rPr>
          <w:rFonts w:ascii="Arial" w:hAnsi="Arial" w:cs="Arial"/>
          <w:sz w:val="28"/>
          <w:szCs w:val="28"/>
        </w:rPr>
        <w:t>• Cuarto de telecomunicaciones, también denominado servicio de distribución.</w:t>
      </w:r>
    </w:p>
    <w:p w:rsidR="00C77B5C" w:rsidRPr="00A84386" w:rsidRDefault="00C77B5C" w:rsidP="00C77B5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A84386">
        <w:rPr>
          <w:rFonts w:ascii="Arial" w:hAnsi="Arial" w:cs="Arial"/>
          <w:sz w:val="28"/>
          <w:szCs w:val="28"/>
        </w:rPr>
        <w:t xml:space="preserve">• Cableado </w:t>
      </w:r>
      <w:proofErr w:type="spellStart"/>
      <w:r w:rsidRPr="00A84386">
        <w:rPr>
          <w:rFonts w:ascii="Arial" w:hAnsi="Arial" w:cs="Arial"/>
          <w:sz w:val="28"/>
          <w:szCs w:val="28"/>
        </w:rPr>
        <w:t>backbone</w:t>
      </w:r>
      <w:proofErr w:type="spellEnd"/>
      <w:r w:rsidRPr="00A84386">
        <w:rPr>
          <w:rFonts w:ascii="Arial" w:hAnsi="Arial" w:cs="Arial"/>
          <w:sz w:val="28"/>
          <w:szCs w:val="28"/>
        </w:rPr>
        <w:t>, también denominado cableado vertical.</w:t>
      </w:r>
    </w:p>
    <w:p w:rsidR="00C77B5C" w:rsidRPr="00A84386" w:rsidRDefault="00C77B5C" w:rsidP="00C77B5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A84386">
        <w:rPr>
          <w:rFonts w:ascii="Arial" w:hAnsi="Arial" w:cs="Arial"/>
          <w:sz w:val="28"/>
          <w:szCs w:val="28"/>
        </w:rPr>
        <w:t>• Cableado de distribución, también denominado cableado horizontal.</w:t>
      </w:r>
    </w:p>
    <w:p w:rsidR="00C77B5C" w:rsidRPr="00A84386" w:rsidRDefault="00C77B5C" w:rsidP="00C77B5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C77B5C" w:rsidRPr="00A84386" w:rsidRDefault="00C77B5C" w:rsidP="00C77B5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A84386">
        <w:rPr>
          <w:rFonts w:ascii="Arial" w:hAnsi="Arial" w:cs="Arial"/>
          <w:b/>
          <w:bCs/>
          <w:sz w:val="28"/>
          <w:szCs w:val="28"/>
        </w:rPr>
        <w:t>Tipos de medios</w:t>
      </w:r>
    </w:p>
    <w:p w:rsidR="00C77B5C" w:rsidRPr="00A84386" w:rsidRDefault="00C77B5C" w:rsidP="00C77B5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A84386">
        <w:rPr>
          <w:rFonts w:ascii="Arial" w:hAnsi="Arial" w:cs="Arial"/>
          <w:sz w:val="28"/>
          <w:szCs w:val="28"/>
        </w:rPr>
        <w:t>Se deben considerar los diferentes tipos de medios al elegir los cables necesarios para realizar una conexión WAN o LAN exitosa</w:t>
      </w:r>
    </w:p>
    <w:p w:rsidR="00C77B5C" w:rsidRPr="00A84386" w:rsidRDefault="00C77B5C" w:rsidP="00C77B5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A84386">
        <w:rPr>
          <w:rFonts w:ascii="Arial" w:hAnsi="Arial" w:cs="Arial"/>
          <w:sz w:val="28"/>
          <w:szCs w:val="28"/>
        </w:rPr>
        <w:t>• UTP (Categorías 5, 5e, 6 y 7).</w:t>
      </w:r>
    </w:p>
    <w:p w:rsidR="00C77B5C" w:rsidRPr="00A84386" w:rsidRDefault="00C77B5C" w:rsidP="00C77B5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A84386">
        <w:rPr>
          <w:rFonts w:ascii="Arial" w:hAnsi="Arial" w:cs="Arial"/>
          <w:sz w:val="28"/>
          <w:szCs w:val="28"/>
        </w:rPr>
        <w:t>• Fibra óptica.</w:t>
      </w:r>
    </w:p>
    <w:p w:rsidR="00C77B5C" w:rsidRPr="00A84386" w:rsidRDefault="00C77B5C" w:rsidP="00C77B5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A84386">
        <w:rPr>
          <w:rFonts w:ascii="Arial" w:hAnsi="Arial" w:cs="Arial"/>
          <w:sz w:val="28"/>
          <w:szCs w:val="28"/>
        </w:rPr>
        <w:t>• Inalámbrico.</w:t>
      </w:r>
    </w:p>
    <w:p w:rsidR="00C77B5C" w:rsidRPr="00A84386" w:rsidRDefault="00C77B5C" w:rsidP="00C77B5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C77B5C" w:rsidRPr="00A84386" w:rsidRDefault="00C77B5C" w:rsidP="00C77B5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A84386">
        <w:rPr>
          <w:rFonts w:ascii="Arial" w:hAnsi="Arial" w:cs="Arial"/>
          <w:b/>
          <w:bCs/>
          <w:sz w:val="28"/>
          <w:szCs w:val="28"/>
        </w:rPr>
        <w:t>Realización de conexiones LAN</w:t>
      </w:r>
    </w:p>
    <w:p w:rsidR="00C77B5C" w:rsidRPr="00A84386" w:rsidRDefault="00C77B5C" w:rsidP="00C77B5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A84386">
        <w:rPr>
          <w:rFonts w:ascii="Arial" w:hAnsi="Arial" w:cs="Arial"/>
          <w:sz w:val="28"/>
          <w:szCs w:val="28"/>
        </w:rPr>
        <w:t xml:space="preserve">La Asociación de Industrias Electrónicas y la Asociación de las Industrias de las Telecomunicaciones (EIA/TIA) establecen las conexiones del cableado UTP. El conector RJ-45 es el componente macho engarzado al extremo del cable. Cuando se observan desde el frente, los </w:t>
      </w:r>
      <w:proofErr w:type="spellStart"/>
      <w:r w:rsidRPr="00A84386">
        <w:rPr>
          <w:rFonts w:ascii="Arial" w:hAnsi="Arial" w:cs="Arial"/>
          <w:sz w:val="28"/>
          <w:szCs w:val="28"/>
        </w:rPr>
        <w:t>pins</w:t>
      </w:r>
      <w:proofErr w:type="spellEnd"/>
      <w:r w:rsidRPr="00A84386">
        <w:rPr>
          <w:rFonts w:ascii="Arial" w:hAnsi="Arial" w:cs="Arial"/>
          <w:sz w:val="28"/>
          <w:szCs w:val="28"/>
        </w:rPr>
        <w:t xml:space="preserve"> se numeran del 8 al 1. Cuando se observan desde arriba con la entrada de apertura frente a usted, los </w:t>
      </w:r>
      <w:proofErr w:type="spellStart"/>
      <w:r w:rsidRPr="00A84386">
        <w:rPr>
          <w:rFonts w:ascii="Arial" w:hAnsi="Arial" w:cs="Arial"/>
          <w:sz w:val="28"/>
          <w:szCs w:val="28"/>
        </w:rPr>
        <w:t>pins</w:t>
      </w:r>
      <w:proofErr w:type="spellEnd"/>
      <w:r w:rsidRPr="00A84386">
        <w:rPr>
          <w:rFonts w:ascii="Arial" w:hAnsi="Arial" w:cs="Arial"/>
          <w:sz w:val="28"/>
          <w:szCs w:val="28"/>
        </w:rPr>
        <w:t xml:space="preserve"> se enumeran del 1 al 8, de izquierda a derecha. Es importante recordar esta orientación al identificar un cable.</w:t>
      </w:r>
    </w:p>
    <w:p w:rsidR="00C77B5C" w:rsidRPr="00A84386" w:rsidRDefault="00C77B5C" w:rsidP="00C77B5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C77B5C" w:rsidRPr="00A84386" w:rsidRDefault="00C77B5C" w:rsidP="00C77B5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A84386">
        <w:rPr>
          <w:rFonts w:ascii="Arial" w:hAnsi="Arial" w:cs="Arial"/>
          <w:sz w:val="28"/>
          <w:szCs w:val="28"/>
        </w:rPr>
        <w:t xml:space="preserve">Los dispositivos que proporcionan la conectividad a la LAN (por lo general, </w:t>
      </w:r>
      <w:proofErr w:type="spellStart"/>
      <w:r w:rsidRPr="00A84386">
        <w:rPr>
          <w:rFonts w:ascii="Arial" w:hAnsi="Arial" w:cs="Arial"/>
          <w:sz w:val="28"/>
          <w:szCs w:val="28"/>
        </w:rPr>
        <w:t>hubs</w:t>
      </w:r>
      <w:proofErr w:type="spellEnd"/>
      <w:r w:rsidRPr="00A84386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A84386">
        <w:rPr>
          <w:rFonts w:ascii="Arial" w:hAnsi="Arial" w:cs="Arial"/>
          <w:sz w:val="28"/>
          <w:szCs w:val="28"/>
        </w:rPr>
        <w:t>switches</w:t>
      </w:r>
      <w:proofErr w:type="spellEnd"/>
      <w:r w:rsidRPr="00A84386">
        <w:rPr>
          <w:rFonts w:ascii="Arial" w:hAnsi="Arial" w:cs="Arial"/>
          <w:sz w:val="28"/>
          <w:szCs w:val="28"/>
        </w:rPr>
        <w:t xml:space="preserve">) habitualmente utilizan conexiones MDIX (Interfaz cruzada dependiente del medio). Los cables MDIX intercambian los pares transmisores internamente. Este intercambio </w:t>
      </w:r>
      <w:r w:rsidRPr="00A84386">
        <w:rPr>
          <w:rFonts w:ascii="Arial" w:hAnsi="Arial" w:cs="Arial"/>
          <w:sz w:val="28"/>
          <w:szCs w:val="28"/>
        </w:rPr>
        <w:lastRenderedPageBreak/>
        <w:t xml:space="preserve">permite que los dispositivos finales se encuentren conectados a un </w:t>
      </w:r>
      <w:proofErr w:type="spellStart"/>
      <w:r w:rsidRPr="00A84386">
        <w:rPr>
          <w:rFonts w:ascii="Arial" w:hAnsi="Arial" w:cs="Arial"/>
          <w:sz w:val="28"/>
          <w:szCs w:val="28"/>
        </w:rPr>
        <w:t>hub</w:t>
      </w:r>
      <w:proofErr w:type="spellEnd"/>
      <w:r w:rsidRPr="00A84386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A84386">
        <w:rPr>
          <w:rFonts w:ascii="Arial" w:hAnsi="Arial" w:cs="Arial"/>
          <w:sz w:val="28"/>
          <w:szCs w:val="28"/>
        </w:rPr>
        <w:t>switch</w:t>
      </w:r>
      <w:proofErr w:type="spellEnd"/>
      <w:r w:rsidRPr="00A84386">
        <w:rPr>
          <w:rFonts w:ascii="Arial" w:hAnsi="Arial" w:cs="Arial"/>
          <w:sz w:val="28"/>
          <w:szCs w:val="28"/>
        </w:rPr>
        <w:t xml:space="preserve"> utilizando un cable de conexión directa.</w:t>
      </w:r>
    </w:p>
    <w:p w:rsidR="00C77B5C" w:rsidRPr="00A84386" w:rsidRDefault="00C77B5C" w:rsidP="00C77B5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C77B5C" w:rsidRPr="00A84386" w:rsidRDefault="00C77B5C" w:rsidP="00C77B5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A84386">
        <w:rPr>
          <w:rFonts w:ascii="Arial" w:hAnsi="Arial" w:cs="Arial"/>
          <w:b/>
          <w:bCs/>
          <w:sz w:val="28"/>
          <w:szCs w:val="28"/>
        </w:rPr>
        <w:t>Cables UTP de conexión directa</w:t>
      </w:r>
    </w:p>
    <w:p w:rsidR="00C77B5C" w:rsidRPr="00A84386" w:rsidRDefault="00C77B5C" w:rsidP="00C77B5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A84386">
        <w:rPr>
          <w:rFonts w:ascii="Arial" w:hAnsi="Arial" w:cs="Arial"/>
          <w:sz w:val="28"/>
          <w:szCs w:val="28"/>
        </w:rPr>
        <w:t>Un cable de conexión directa tiene conectores en cada extremo y su terminación es idéntica conforme a los estándares T568A o T568B.</w:t>
      </w:r>
    </w:p>
    <w:p w:rsidR="00C77B5C" w:rsidRPr="00A84386" w:rsidRDefault="00C77B5C" w:rsidP="00C77B5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C77B5C" w:rsidRPr="00A84386" w:rsidRDefault="00C77B5C" w:rsidP="00C77B5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A84386">
        <w:rPr>
          <w:rFonts w:ascii="Arial" w:hAnsi="Arial" w:cs="Arial"/>
          <w:sz w:val="28"/>
          <w:szCs w:val="28"/>
        </w:rPr>
        <w:t>Utilice cables directos para las siguientes conexiones:</w:t>
      </w:r>
    </w:p>
    <w:p w:rsidR="00C77B5C" w:rsidRPr="00A84386" w:rsidRDefault="00C77B5C" w:rsidP="00C77B5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r w:rsidRPr="00A84386">
        <w:rPr>
          <w:rFonts w:ascii="Arial" w:hAnsi="Arial" w:cs="Arial"/>
          <w:sz w:val="28"/>
          <w:szCs w:val="28"/>
          <w:lang w:val="en-US"/>
        </w:rPr>
        <w:t xml:space="preserve">• Switch a </w:t>
      </w:r>
      <w:proofErr w:type="spellStart"/>
      <w:r w:rsidRPr="00A84386">
        <w:rPr>
          <w:rFonts w:ascii="Arial" w:hAnsi="Arial" w:cs="Arial"/>
          <w:sz w:val="28"/>
          <w:szCs w:val="28"/>
          <w:lang w:val="en-US"/>
        </w:rPr>
        <w:t>puerto</w:t>
      </w:r>
      <w:proofErr w:type="spellEnd"/>
      <w:r w:rsidRPr="00A84386">
        <w:rPr>
          <w:rFonts w:ascii="Arial" w:hAnsi="Arial" w:cs="Arial"/>
          <w:sz w:val="28"/>
          <w:szCs w:val="28"/>
          <w:lang w:val="en-US"/>
        </w:rPr>
        <w:t xml:space="preserve"> Ethernet del router</w:t>
      </w:r>
    </w:p>
    <w:p w:rsidR="00C77B5C" w:rsidRPr="00A84386" w:rsidRDefault="00C77B5C" w:rsidP="00C77B5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A84386">
        <w:rPr>
          <w:rFonts w:ascii="Arial" w:hAnsi="Arial" w:cs="Arial"/>
          <w:sz w:val="28"/>
          <w:szCs w:val="28"/>
        </w:rPr>
        <w:t xml:space="preserve">• Equipo a </w:t>
      </w:r>
      <w:proofErr w:type="spellStart"/>
      <w:r w:rsidRPr="00A84386">
        <w:rPr>
          <w:rFonts w:ascii="Arial" w:hAnsi="Arial" w:cs="Arial"/>
          <w:sz w:val="28"/>
          <w:szCs w:val="28"/>
        </w:rPr>
        <w:t>switch</w:t>
      </w:r>
      <w:proofErr w:type="spellEnd"/>
    </w:p>
    <w:p w:rsidR="00C77B5C" w:rsidRPr="00A84386" w:rsidRDefault="00C77B5C" w:rsidP="00C77B5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A84386">
        <w:rPr>
          <w:rFonts w:ascii="Arial" w:hAnsi="Arial" w:cs="Arial"/>
          <w:sz w:val="28"/>
          <w:szCs w:val="28"/>
        </w:rPr>
        <w:t xml:space="preserve">• Equipo a </w:t>
      </w:r>
      <w:proofErr w:type="spellStart"/>
      <w:r w:rsidRPr="00A84386">
        <w:rPr>
          <w:rFonts w:ascii="Arial" w:hAnsi="Arial" w:cs="Arial"/>
          <w:sz w:val="28"/>
          <w:szCs w:val="28"/>
        </w:rPr>
        <w:t>hub</w:t>
      </w:r>
      <w:proofErr w:type="spellEnd"/>
    </w:p>
    <w:p w:rsidR="00C77B5C" w:rsidRPr="00A84386" w:rsidRDefault="00C77B5C" w:rsidP="00C77B5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C77B5C" w:rsidRPr="00A84386" w:rsidRDefault="00C77B5C" w:rsidP="00C77B5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A84386">
        <w:rPr>
          <w:rFonts w:ascii="Arial" w:hAnsi="Arial" w:cs="Arial"/>
          <w:b/>
          <w:bCs/>
          <w:sz w:val="28"/>
          <w:szCs w:val="28"/>
        </w:rPr>
        <w:t>Cables UTP de conexión cruzada</w:t>
      </w:r>
    </w:p>
    <w:p w:rsidR="00C77B5C" w:rsidRPr="00A84386" w:rsidRDefault="00C77B5C" w:rsidP="00C77B5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A84386">
        <w:rPr>
          <w:rFonts w:ascii="Arial" w:hAnsi="Arial" w:cs="Arial"/>
          <w:sz w:val="28"/>
          <w:szCs w:val="28"/>
        </w:rPr>
        <w:t>Para que los dos dispositivos se comuniquen a través de un cable directamente conectado entre los dos, el terminal transmisor de uno de los dispositivos necesita conectarse al terminal receptor del otro dispositivo.</w:t>
      </w:r>
    </w:p>
    <w:p w:rsidR="00C77B5C" w:rsidRPr="00A84386" w:rsidRDefault="00C77B5C" w:rsidP="00C77B5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C77B5C" w:rsidRPr="00A84386" w:rsidRDefault="00C77B5C" w:rsidP="00C77B5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A84386">
        <w:rPr>
          <w:rFonts w:ascii="Arial" w:hAnsi="Arial" w:cs="Arial"/>
          <w:b/>
          <w:bCs/>
          <w:sz w:val="28"/>
          <w:szCs w:val="28"/>
        </w:rPr>
        <w:t>Interconexiones de dispositivos</w:t>
      </w:r>
    </w:p>
    <w:p w:rsidR="00C77B5C" w:rsidRPr="00A84386" w:rsidRDefault="00C77B5C" w:rsidP="00C77B5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A84386">
        <w:rPr>
          <w:rFonts w:ascii="Arial" w:hAnsi="Arial" w:cs="Arial"/>
          <w:sz w:val="28"/>
          <w:szCs w:val="28"/>
        </w:rPr>
        <w:t xml:space="preserve">Es importante comprender que los dispositivos, </w:t>
      </w:r>
      <w:proofErr w:type="spellStart"/>
      <w:r w:rsidRPr="00A84386">
        <w:rPr>
          <w:rFonts w:ascii="Arial" w:hAnsi="Arial" w:cs="Arial"/>
          <w:sz w:val="28"/>
          <w:szCs w:val="28"/>
        </w:rPr>
        <w:t>routers</w:t>
      </w:r>
      <w:proofErr w:type="spellEnd"/>
      <w:r w:rsidRPr="00A84386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A84386">
        <w:rPr>
          <w:rFonts w:ascii="Arial" w:hAnsi="Arial" w:cs="Arial"/>
          <w:sz w:val="28"/>
          <w:szCs w:val="28"/>
        </w:rPr>
        <w:t>switches</w:t>
      </w:r>
      <w:proofErr w:type="spellEnd"/>
      <w:r w:rsidRPr="00A84386">
        <w:rPr>
          <w:rFonts w:ascii="Arial" w:hAnsi="Arial" w:cs="Arial"/>
          <w:sz w:val="28"/>
          <w:szCs w:val="28"/>
        </w:rPr>
        <w:t xml:space="preserve"> Cisco incluyen varios tipos de interfaces relacionadas con los mismos. Usted ha trabajado con estas interfaces en los </w:t>
      </w:r>
      <w:proofErr w:type="spellStart"/>
      <w:r w:rsidRPr="00A84386">
        <w:rPr>
          <w:rFonts w:ascii="Arial" w:hAnsi="Arial" w:cs="Arial"/>
          <w:sz w:val="28"/>
          <w:szCs w:val="28"/>
        </w:rPr>
        <w:t>aboratorios</w:t>
      </w:r>
      <w:proofErr w:type="spellEnd"/>
      <w:r w:rsidRPr="00A84386">
        <w:rPr>
          <w:rFonts w:ascii="Arial" w:hAnsi="Arial" w:cs="Arial"/>
          <w:sz w:val="28"/>
          <w:szCs w:val="28"/>
        </w:rPr>
        <w:t>. En estas interfaces, comúnmente denominadas puertos, los cables se conectan al dispositivo. Consulte la figura para obtener algunos ejemplos de interfaces.</w:t>
      </w:r>
    </w:p>
    <w:p w:rsidR="00C77B5C" w:rsidRPr="00A84386" w:rsidRDefault="00C77B5C" w:rsidP="00C77B5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C77B5C" w:rsidRPr="00A84386" w:rsidRDefault="00C77B5C" w:rsidP="00C77B5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A84386">
        <w:rPr>
          <w:rFonts w:ascii="Arial" w:hAnsi="Arial" w:cs="Arial"/>
          <w:b/>
          <w:bCs/>
          <w:sz w:val="28"/>
          <w:szCs w:val="28"/>
        </w:rPr>
        <w:t>Interfaces LAN - Ethernet</w:t>
      </w:r>
    </w:p>
    <w:p w:rsidR="00C77B5C" w:rsidRPr="00A84386" w:rsidRDefault="00C77B5C" w:rsidP="00C77B5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A84386">
        <w:rPr>
          <w:rFonts w:ascii="Arial" w:hAnsi="Arial" w:cs="Arial"/>
          <w:sz w:val="28"/>
          <w:szCs w:val="28"/>
        </w:rPr>
        <w:lastRenderedPageBreak/>
        <w:t xml:space="preserve">La interfaz Ethernet se utiliza para conectar cables que terminan con dispositivos LAN, como equipos y </w:t>
      </w:r>
      <w:proofErr w:type="spellStart"/>
      <w:r w:rsidRPr="00A84386">
        <w:rPr>
          <w:rFonts w:ascii="Arial" w:hAnsi="Arial" w:cs="Arial"/>
          <w:sz w:val="28"/>
          <w:szCs w:val="28"/>
        </w:rPr>
        <w:t>switches</w:t>
      </w:r>
      <w:proofErr w:type="spellEnd"/>
      <w:r w:rsidRPr="00A84386">
        <w:rPr>
          <w:rFonts w:ascii="Arial" w:hAnsi="Arial" w:cs="Arial"/>
          <w:sz w:val="28"/>
          <w:szCs w:val="28"/>
        </w:rPr>
        <w:t xml:space="preserve">. La interfaz también puede utilizarse para conectar </w:t>
      </w:r>
      <w:proofErr w:type="spellStart"/>
      <w:r w:rsidRPr="00A84386">
        <w:rPr>
          <w:rFonts w:ascii="Arial" w:hAnsi="Arial" w:cs="Arial"/>
          <w:sz w:val="28"/>
          <w:szCs w:val="28"/>
        </w:rPr>
        <w:t>routers</w:t>
      </w:r>
      <w:proofErr w:type="spellEnd"/>
      <w:r w:rsidRPr="00A84386">
        <w:rPr>
          <w:rFonts w:ascii="Arial" w:hAnsi="Arial" w:cs="Arial"/>
          <w:sz w:val="28"/>
          <w:szCs w:val="28"/>
        </w:rPr>
        <w:t xml:space="preserve"> entre sí. Este uso se analizará con mayor detalle en cursos futuros.</w:t>
      </w:r>
    </w:p>
    <w:p w:rsidR="00C77B5C" w:rsidRPr="00A84386" w:rsidRDefault="00C77B5C" w:rsidP="00C77B5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C77B5C" w:rsidRPr="00A84386" w:rsidRDefault="00C77B5C" w:rsidP="00C77B5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A84386">
        <w:rPr>
          <w:rFonts w:ascii="Arial" w:hAnsi="Arial" w:cs="Arial"/>
          <w:b/>
          <w:bCs/>
          <w:sz w:val="28"/>
          <w:szCs w:val="28"/>
        </w:rPr>
        <w:t>Interfaces WAN: seriales</w:t>
      </w:r>
    </w:p>
    <w:p w:rsidR="00C77B5C" w:rsidRPr="00A84386" w:rsidRDefault="00C77B5C" w:rsidP="00C77B5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A84386">
        <w:rPr>
          <w:rFonts w:ascii="Arial" w:hAnsi="Arial" w:cs="Arial"/>
          <w:sz w:val="28"/>
          <w:szCs w:val="28"/>
        </w:rPr>
        <w:t>Las interfaces WAN seriales se utilizan para conectar los dispositivos WAN a la CSU/DSU. CSU/DSU es un dispositivo que se utiliza para realizar una conexión física entre las redes de datos y los circuitos de proveedores de WAN.</w:t>
      </w:r>
    </w:p>
    <w:p w:rsidR="00C77B5C" w:rsidRPr="00A84386" w:rsidRDefault="00C77B5C" w:rsidP="00C77B5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C77B5C" w:rsidRPr="00A84386" w:rsidRDefault="00C77B5C" w:rsidP="00C77B5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A84386">
        <w:rPr>
          <w:rFonts w:ascii="Arial" w:hAnsi="Arial" w:cs="Arial"/>
          <w:b/>
          <w:bCs/>
          <w:sz w:val="28"/>
          <w:szCs w:val="28"/>
        </w:rPr>
        <w:t>Interfaz Auxiliar (AUX)</w:t>
      </w:r>
    </w:p>
    <w:p w:rsidR="00C77B5C" w:rsidRPr="00A84386" w:rsidRDefault="00C77B5C" w:rsidP="00C77B5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A84386">
        <w:rPr>
          <w:rFonts w:ascii="Arial" w:hAnsi="Arial" w:cs="Arial"/>
          <w:sz w:val="28"/>
          <w:szCs w:val="28"/>
        </w:rPr>
        <w:t xml:space="preserve">Esta interfaz se utiliza para la administración remota del </w:t>
      </w:r>
      <w:proofErr w:type="spellStart"/>
      <w:r w:rsidRPr="00A84386">
        <w:rPr>
          <w:rFonts w:ascii="Arial" w:hAnsi="Arial" w:cs="Arial"/>
          <w:sz w:val="28"/>
          <w:szCs w:val="28"/>
        </w:rPr>
        <w:t>router</w:t>
      </w:r>
      <w:proofErr w:type="spellEnd"/>
      <w:r w:rsidRPr="00A84386">
        <w:rPr>
          <w:rFonts w:ascii="Arial" w:hAnsi="Arial" w:cs="Arial"/>
          <w:sz w:val="28"/>
          <w:szCs w:val="28"/>
        </w:rPr>
        <w:t>. Generalmente, se conecta un módem a la interfaz AUX para obtener acceso telefónico. Desde el punto de vista de la seguridad, habilitar la opción para conectarse en forma remota a un dispositivo de red implica la responsabilidad de mantener una administración de dispositivos alerta.</w:t>
      </w:r>
    </w:p>
    <w:p w:rsidR="00C77B5C" w:rsidRDefault="00C77B5C" w:rsidP="00C77B5C"/>
    <w:p w:rsidR="00F0640A" w:rsidRDefault="00F0640A"/>
    <w:sectPr w:rsidR="00F0640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B5C"/>
    <w:rsid w:val="008305EA"/>
    <w:rsid w:val="00A84386"/>
    <w:rsid w:val="00C77B5C"/>
    <w:rsid w:val="00F0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B5C"/>
  </w:style>
  <w:style w:type="paragraph" w:styleId="Heading2">
    <w:name w:val="heading 2"/>
    <w:basedOn w:val="Normal"/>
    <w:link w:val="Heading2Char"/>
    <w:uiPriority w:val="9"/>
    <w:qFormat/>
    <w:rsid w:val="00C77B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B5C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77B5C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B5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B5C"/>
  </w:style>
  <w:style w:type="paragraph" w:styleId="Heading2">
    <w:name w:val="heading 2"/>
    <w:basedOn w:val="Normal"/>
    <w:link w:val="Heading2Char"/>
    <w:uiPriority w:val="9"/>
    <w:qFormat/>
    <w:rsid w:val="00C77B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B5C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77B5C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B5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707</Words>
  <Characters>3892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</dc:creator>
  <cp:lastModifiedBy>marco antonio</cp:lastModifiedBy>
  <cp:revision>2</cp:revision>
  <dcterms:created xsi:type="dcterms:W3CDTF">2014-12-02T14:43:00Z</dcterms:created>
  <dcterms:modified xsi:type="dcterms:W3CDTF">2014-12-02T14:43:00Z</dcterms:modified>
</cp:coreProperties>
</file>